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C" w:rsidRDefault="00B473FC" w:rsidP="00B473FC">
      <w:pPr>
        <w:pStyle w:val="Default"/>
        <w:rPr>
          <w:sz w:val="17"/>
          <w:szCs w:val="17"/>
        </w:rPr>
      </w:pPr>
    </w:p>
    <w:p w:rsidR="00B473FC" w:rsidRDefault="00B473FC" w:rsidP="00B473FC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2A564F" w:rsidRPr="00E71030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  <w:t>PROCURATION D’ACTIONNAIRE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soussigné(e)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nom:</w:t>
            </w:r>
          </w:p>
        </w:tc>
      </w:tr>
      <w:tr w:rsidR="002A564F" w:rsidRPr="00E71030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f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orme juridique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 :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siège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social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2A564F" w:rsidRPr="00E71030" w:rsidTr="002A564F">
        <w:trPr>
          <w:trHeight w:val="93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propriétaire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81299E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...</w:t>
            </w:r>
            <w:r w:rsid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 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action(s)</w:t>
            </w:r>
            <w:r w:rsidR="002D462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de la société</w:t>
            </w:r>
          </w:p>
        </w:tc>
      </w:tr>
      <w:tr w:rsidR="002A564F" w:rsidRPr="0081299E" w:rsidTr="002A564F">
        <w:trPr>
          <w:trHeight w:val="94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dénomination sociale:</w:t>
            </w:r>
          </w:p>
        </w:tc>
        <w:tc>
          <w:tcPr>
            <w:tcW w:w="4531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COIL</w:t>
            </w:r>
            <w:r w:rsidR="002D4627"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SA/NV</w:t>
            </w:r>
          </w:p>
        </w:tc>
      </w:tr>
      <w:tr w:rsidR="002A564F" w:rsidRPr="00E71030" w:rsidTr="002A564F">
        <w:trPr>
          <w:trHeight w:val="94"/>
        </w:trPr>
        <w:tc>
          <w:tcPr>
            <w:tcW w:w="4530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siège social: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1000 Bruxelles, Rue de la Presse 4</w:t>
            </w:r>
          </w:p>
        </w:tc>
      </w:tr>
      <w:tr w:rsidR="002A564F" w:rsidRPr="002A564F" w:rsidTr="002A564F">
        <w:trPr>
          <w:trHeight w:val="231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751C79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mmatriculation au Registre des Personnes Morales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0448.204.633 (RPM Bruxelles)</w:t>
            </w:r>
          </w:p>
        </w:tc>
      </w:tr>
      <w:tr w:rsidR="002A564F" w:rsidRPr="00E71030" w:rsidTr="002A564F">
        <w:trPr>
          <w:trHeight w:val="509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7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 représentée conformément à ses statuts par 2 adm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inistrateurs / 1 administrateur-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délégué / 1 gérant</w:t>
            </w:r>
          </w:p>
        </w:tc>
        <w:tc>
          <w:tcPr>
            <w:tcW w:w="4531" w:type="dxa"/>
          </w:tcPr>
          <w:p w:rsidR="002A564F" w:rsidRPr="00207B37" w:rsidRDefault="002A564F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2A564F" w:rsidRPr="00E71030">
        <w:trPr>
          <w:trHeight w:val="233"/>
        </w:trPr>
        <w:tc>
          <w:tcPr>
            <w:tcW w:w="9061" w:type="dxa"/>
            <w:gridSpan w:val="2"/>
          </w:tcPr>
          <w:p w:rsidR="002A564F" w:rsidRDefault="0081299E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07B3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(nom, prénom, fonction)</w:t>
            </w:r>
          </w:p>
          <w:p w:rsidR="002D4627" w:rsidRDefault="002D4627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qui déclare et garantit par la présente avoir les pleins pouvoirs pour signer cette procuration pour le compte du soussigné / de la soussignée et </w:t>
            </w:r>
          </w:p>
        </w:tc>
      </w:tr>
      <w:tr w:rsidR="002A564F" w:rsidRPr="00E71030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désigne comme mandataire : 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(nom, prénom) </w:t>
            </w:r>
          </w:p>
        </w:tc>
      </w:tr>
      <w:tr w:rsidR="002A564F" w:rsidRPr="00E71030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aux fins de le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représenter à l’assemblée générale de la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société</w:t>
            </w:r>
          </w:p>
        </w:tc>
      </w:tr>
      <w:tr w:rsidR="002A564F" w:rsidRPr="002A564F" w:rsidTr="002A564F">
        <w:trPr>
          <w:trHeight w:val="937"/>
        </w:trPr>
        <w:tc>
          <w:tcPr>
            <w:tcW w:w="4530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qui se tiendra le:</w:t>
            </w: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à: 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juin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heures</w:t>
            </w:r>
            <w:proofErr w:type="spellEnd"/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564F" w:rsidRPr="002A564F" w:rsidTr="002A564F">
        <w:trPr>
          <w:trHeight w:val="93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à:</w:t>
            </w:r>
          </w:p>
        </w:tc>
        <w:tc>
          <w:tcPr>
            <w:tcW w:w="4531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3400 Landen, Industriezone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564F" w:rsidRPr="00E71030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B9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et aux fins de voter 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en son nom et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pour son compte sur tous les points de l'ordre du jour et dans le sens des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instructions de vote exprimées ci-après. </w:t>
            </w:r>
          </w:p>
        </w:tc>
      </w:tr>
    </w:tbl>
    <w:p w:rsidR="00B473FC" w:rsidRPr="002A564F" w:rsidRDefault="00B473FC">
      <w:pPr>
        <w:rPr>
          <w:lang w:val="fr-BE"/>
        </w:rPr>
      </w:pPr>
    </w:p>
    <w:p w:rsidR="00B473FC" w:rsidRPr="002A564F" w:rsidRDefault="00B473FC">
      <w:pPr>
        <w:rPr>
          <w:lang w:val="fr-BE"/>
        </w:rPr>
      </w:pPr>
    </w:p>
    <w:p w:rsidR="00B473FC" w:rsidRDefault="00B473FC">
      <w:pPr>
        <w:rPr>
          <w:lang w:val="fr-BE"/>
        </w:rPr>
      </w:pPr>
    </w:p>
    <w:p w:rsidR="0004571E" w:rsidRPr="002A564F" w:rsidRDefault="0004571E">
      <w:pPr>
        <w:rPr>
          <w:lang w:val="fr-BE"/>
        </w:rPr>
      </w:pPr>
    </w:p>
    <w:p w:rsidR="002D4627" w:rsidRDefault="002D4627" w:rsidP="005E004E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ORDRE DU JOUR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Lecture des rapports du conseil d'administration et du commissaire sur les comptes annuels et les comptes consolidés de l’exercice social clôturé au 31 décembre 201</w:t>
      </w:r>
      <w:r>
        <w:rPr>
          <w:b/>
          <w:bCs/>
          <w:sz w:val="20"/>
          <w:szCs w:val="20"/>
          <w:lang w:val="fr-BE"/>
        </w:rPr>
        <w:t>3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CB3B90" w:rsidRPr="00837CC9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Approbation des comptes annuels et des comptes annuels consolidés de l’exercice so</w:t>
      </w:r>
      <w:r>
        <w:rPr>
          <w:b/>
          <w:bCs/>
          <w:sz w:val="20"/>
          <w:szCs w:val="20"/>
          <w:lang w:val="fr-BE"/>
        </w:rPr>
        <w:t>cial clôturé au 31 décembre 2013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147789" w:rsidRDefault="00CB3B90" w:rsidP="00CB3B9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d’approuver les comptes annuels et les comptes annuels consolidés de l’exercice social clôturé au 31 décembre 2013.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Décision concernant l’affectation du résultat de l'exercice soc</w:t>
      </w:r>
      <w:r>
        <w:rPr>
          <w:b/>
          <w:bCs/>
          <w:sz w:val="20"/>
          <w:szCs w:val="20"/>
          <w:lang w:val="fr-BE"/>
        </w:rPr>
        <w:t>ial clôturé au 31 décembre 2013</w:t>
      </w:r>
    </w:p>
    <w:p w:rsidR="00CB3B90" w:rsidRPr="00837CC9" w:rsidRDefault="00CB3B90" w:rsidP="00CB3B90">
      <w:pPr>
        <w:pStyle w:val="Default"/>
        <w:spacing w:line="276" w:lineRule="auto"/>
        <w:ind w:left="36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147789" w:rsidRDefault="00CB3B90" w:rsidP="00CB3B9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ne pas distribuer de dividende et de reporter les pertes de l’exercice 2013 à l’exercice suivant. </w:t>
      </w:r>
    </w:p>
    <w:p w:rsidR="00CB3B90" w:rsidRDefault="00CB3B90" w:rsidP="00CB3B90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Décision concernant la réélection d’administrateurs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u w:val="single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>
        <w:rPr>
          <w:sz w:val="20"/>
          <w:szCs w:val="20"/>
          <w:u w:val="single"/>
          <w:lang w:val="fr-BE"/>
        </w:rPr>
        <w:t> </w:t>
      </w:r>
      <w:r>
        <w:rPr>
          <w:sz w:val="20"/>
          <w:szCs w:val="20"/>
          <w:lang w:val="fr-BE"/>
        </w:rPr>
        <w:t>: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/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 w:rsidRPr="00A14AC3">
        <w:rPr>
          <w:bCs/>
          <w:sz w:val="20"/>
          <w:szCs w:val="20"/>
          <w:lang w:val="fr-BE"/>
        </w:rPr>
        <w:t xml:space="preserve">L’assemblée décide de réélire M. James Peter Clarke, </w:t>
      </w:r>
      <w:r>
        <w:rPr>
          <w:bCs/>
          <w:sz w:val="20"/>
          <w:szCs w:val="20"/>
          <w:lang w:val="fr-BE"/>
        </w:rPr>
        <w:t>domicilié</w:t>
      </w:r>
      <w:r w:rsidRPr="00A14AC3">
        <w:rPr>
          <w:bCs/>
          <w:sz w:val="20"/>
          <w:szCs w:val="20"/>
          <w:lang w:val="fr-BE"/>
        </w:rPr>
        <w:t xml:space="preserve"> </w:t>
      </w:r>
      <w:proofErr w:type="spellStart"/>
      <w:r w:rsidRPr="00A14AC3">
        <w:rPr>
          <w:bCs/>
          <w:sz w:val="20"/>
          <w:szCs w:val="20"/>
          <w:lang w:val="fr-BE"/>
        </w:rPr>
        <w:t>Baytree</w:t>
      </w:r>
      <w:proofErr w:type="spellEnd"/>
      <w:r w:rsidRPr="00A14AC3">
        <w:rPr>
          <w:bCs/>
          <w:sz w:val="20"/>
          <w:szCs w:val="20"/>
          <w:lang w:val="fr-BE"/>
        </w:rPr>
        <w:t xml:space="preserve"> House, </w:t>
      </w:r>
      <w:proofErr w:type="spellStart"/>
      <w:r w:rsidRPr="00A14AC3">
        <w:rPr>
          <w:bCs/>
          <w:sz w:val="20"/>
          <w:szCs w:val="20"/>
          <w:lang w:val="fr-BE"/>
        </w:rPr>
        <w:t>Parkfield</w:t>
      </w:r>
      <w:proofErr w:type="spellEnd"/>
      <w:r w:rsidRPr="00A14AC3">
        <w:rPr>
          <w:bCs/>
          <w:sz w:val="20"/>
          <w:szCs w:val="20"/>
          <w:lang w:val="fr-BE"/>
        </w:rPr>
        <w:t xml:space="preserve"> Road, </w:t>
      </w:r>
      <w:proofErr w:type="spellStart"/>
      <w:r w:rsidRPr="00A14AC3">
        <w:rPr>
          <w:bCs/>
          <w:sz w:val="20"/>
          <w:szCs w:val="20"/>
          <w:lang w:val="fr-BE"/>
        </w:rPr>
        <w:t>Knutsford</w:t>
      </w:r>
      <w:proofErr w:type="spellEnd"/>
      <w:r w:rsidRPr="00A14AC3">
        <w:rPr>
          <w:bCs/>
          <w:sz w:val="20"/>
          <w:szCs w:val="20"/>
          <w:lang w:val="fr-BE"/>
        </w:rPr>
        <w:t xml:space="preserve"> WA1 6NP, </w:t>
      </w:r>
      <w:r>
        <w:rPr>
          <w:bCs/>
          <w:sz w:val="20"/>
          <w:szCs w:val="20"/>
          <w:lang w:val="fr-BE"/>
        </w:rPr>
        <w:t xml:space="preserve">Royaume-Uni en qualité d’administrateur. 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L’assemblée décide que la rémunération de cet administrateur pour l’exercice de son mandat sera fixée à € 80.000/an.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L’assemblée décide, en outre, que son mandat en qualité d’administrateur expirera immédiatement à l’issue de l’assemblée générale ordinaire qui sera appelée à statuer sur l’approbation des comptes annuels de l’exercice social clôturé le 31 décembre 2019.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/>
          <w:bCs/>
          <w:sz w:val="20"/>
          <w:szCs w:val="20"/>
          <w:lang w:val="fr-BE"/>
        </w:rPr>
      </w:pPr>
    </w:p>
    <w:p w:rsidR="00CB3B90" w:rsidRPr="003517F2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3517F2">
        <w:rPr>
          <w:b/>
          <w:bCs/>
          <w:sz w:val="20"/>
          <w:szCs w:val="20"/>
          <w:lang w:val="fr-BE"/>
        </w:rPr>
        <w:t xml:space="preserve">Décision concernant la </w:t>
      </w:r>
      <w:r>
        <w:rPr>
          <w:b/>
          <w:bCs/>
          <w:sz w:val="20"/>
          <w:szCs w:val="20"/>
          <w:lang w:val="fr-BE"/>
        </w:rPr>
        <w:t>r</w:t>
      </w:r>
      <w:r w:rsidRPr="003517F2">
        <w:rPr>
          <w:b/>
          <w:bCs/>
          <w:sz w:val="20"/>
          <w:szCs w:val="20"/>
          <w:lang w:val="fr-BE"/>
        </w:rPr>
        <w:t>émunération des administrateurs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u w:val="single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>
        <w:rPr>
          <w:sz w:val="20"/>
          <w:szCs w:val="20"/>
          <w:u w:val="single"/>
          <w:lang w:val="fr-BE"/>
        </w:rPr>
        <w:t> </w:t>
      </w:r>
      <w:r>
        <w:rPr>
          <w:sz w:val="20"/>
          <w:szCs w:val="20"/>
          <w:lang w:val="fr-BE"/>
        </w:rPr>
        <w:t>: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 xml:space="preserve">L’assemblée décide que la rémunération des administrateurs pour l’exercice de leur mandat sera fixée pour chacun d’eux à </w:t>
      </w:r>
      <w:r w:rsidR="00B974AB">
        <w:rPr>
          <w:bCs/>
          <w:sz w:val="20"/>
          <w:szCs w:val="20"/>
          <w:lang w:val="fr-BE"/>
        </w:rPr>
        <w:t xml:space="preserve">un montant fixe de </w:t>
      </w:r>
      <w:r>
        <w:rPr>
          <w:bCs/>
          <w:sz w:val="20"/>
          <w:szCs w:val="20"/>
          <w:lang w:val="fr-BE"/>
        </w:rPr>
        <w:t>€ 80.000/an</w:t>
      </w:r>
      <w:r w:rsidR="00B974AB">
        <w:rPr>
          <w:bCs/>
          <w:sz w:val="20"/>
          <w:szCs w:val="20"/>
          <w:lang w:val="fr-BE"/>
        </w:rPr>
        <w:t>, et ceci avec effet à partir du 1</w:t>
      </w:r>
      <w:r w:rsidR="00B974AB" w:rsidRPr="006A15A4">
        <w:rPr>
          <w:bCs/>
          <w:sz w:val="20"/>
          <w:szCs w:val="20"/>
          <w:vertAlign w:val="superscript"/>
          <w:lang w:val="fr-BE"/>
        </w:rPr>
        <w:t>er</w:t>
      </w:r>
      <w:r w:rsidR="00B974AB">
        <w:rPr>
          <w:bCs/>
          <w:sz w:val="20"/>
          <w:szCs w:val="20"/>
          <w:lang w:val="fr-BE"/>
        </w:rPr>
        <w:t xml:space="preserve"> janvier 2014.</w:t>
      </w:r>
    </w:p>
    <w:p w:rsidR="00CB3B90" w:rsidRDefault="00CB3B90" w:rsidP="00CB3B90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Décharge aux administrateurs pour l'exercice de leur</w:t>
      </w:r>
      <w:r>
        <w:rPr>
          <w:b/>
          <w:bCs/>
          <w:sz w:val="20"/>
          <w:szCs w:val="20"/>
          <w:lang w:val="fr-BE"/>
        </w:rPr>
        <w:t xml:space="preserve"> mandat</w:t>
      </w:r>
      <w:r w:rsidRPr="00837CC9">
        <w:rPr>
          <w:b/>
          <w:bCs/>
          <w:sz w:val="20"/>
          <w:szCs w:val="20"/>
          <w:lang w:val="fr-BE"/>
        </w:rPr>
        <w:t xml:space="preserve"> pour l'exercice soc</w:t>
      </w:r>
      <w:r>
        <w:rPr>
          <w:b/>
          <w:bCs/>
          <w:sz w:val="20"/>
          <w:szCs w:val="20"/>
          <w:lang w:val="fr-BE"/>
        </w:rPr>
        <w:t>ial clôturé au 31 décembre 2013</w:t>
      </w:r>
    </w:p>
    <w:p w:rsidR="00CB3B90" w:rsidRPr="00837CC9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147789" w:rsidRDefault="00CB3B90" w:rsidP="00CB3B9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aux administrateurs pour l'exercice de leur mandat pour l'exercice social clôturé au 31 décembre 2013.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lastRenderedPageBreak/>
        <w:t>Décharge au commissaire pour les actes posés dans le cadre de sa mission de contrôle pour l'exercice social clôturé au 31 décembre 201</w:t>
      </w:r>
      <w:r>
        <w:rPr>
          <w:b/>
          <w:bCs/>
          <w:sz w:val="20"/>
          <w:szCs w:val="20"/>
          <w:lang w:val="fr-BE"/>
        </w:rPr>
        <w:t>3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CB3B90" w:rsidRPr="00837CC9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6A15A4">
      <w:pPr>
        <w:pStyle w:val="Default"/>
        <w:spacing w:line="276" w:lineRule="auto"/>
        <w:ind w:left="708"/>
        <w:jc w:val="both"/>
        <w:rPr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 commissaire pour les actes posés dans le cadre de sa mission de contrôle en 2013. </w:t>
      </w:r>
    </w:p>
    <w:p w:rsidR="00CC3240" w:rsidRPr="00837CC9" w:rsidRDefault="00CC3240" w:rsidP="00CC324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C3240" w:rsidRDefault="00CC3240" w:rsidP="00CC3240">
      <w:pPr>
        <w:pStyle w:val="Default"/>
        <w:numPr>
          <w:ilvl w:val="0"/>
          <w:numId w:val="11"/>
        </w:numPr>
        <w:jc w:val="both"/>
        <w:rPr>
          <w:b/>
          <w:bCs/>
          <w:sz w:val="20"/>
          <w:szCs w:val="20"/>
          <w:lang w:val="fr-BE"/>
        </w:rPr>
      </w:pPr>
      <w:r w:rsidRPr="00612EFB">
        <w:rPr>
          <w:b/>
          <w:bCs/>
          <w:sz w:val="20"/>
          <w:szCs w:val="20"/>
          <w:lang w:val="fr-BE"/>
        </w:rPr>
        <w:t>Nomination du commissaire</w:t>
      </w:r>
    </w:p>
    <w:p w:rsidR="00CC3240" w:rsidRPr="00612EFB" w:rsidRDefault="00CC3240" w:rsidP="00CC3240">
      <w:pPr>
        <w:pStyle w:val="Default"/>
        <w:ind w:left="720"/>
        <w:jc w:val="both"/>
        <w:rPr>
          <w:b/>
          <w:bCs/>
          <w:sz w:val="20"/>
          <w:szCs w:val="20"/>
          <w:lang w:val="fr-BE"/>
        </w:rPr>
      </w:pPr>
    </w:p>
    <w:p w:rsidR="00CC3240" w:rsidRPr="005B5957" w:rsidRDefault="00CC3240" w:rsidP="00CC3240">
      <w:pPr>
        <w:pStyle w:val="Default"/>
        <w:spacing w:line="276" w:lineRule="auto"/>
        <w:ind w:left="709"/>
        <w:jc w:val="both"/>
        <w:rPr>
          <w:sz w:val="20"/>
          <w:szCs w:val="20"/>
          <w:u w:val="single"/>
          <w:lang w:val="fr-BE"/>
        </w:rPr>
      </w:pPr>
      <w:r w:rsidRPr="005B5957">
        <w:rPr>
          <w:sz w:val="20"/>
          <w:szCs w:val="20"/>
          <w:u w:val="single"/>
          <w:lang w:val="fr-BE"/>
        </w:rPr>
        <w:t>Proposition de décision :</w:t>
      </w:r>
    </w:p>
    <w:p w:rsidR="00CC3240" w:rsidRPr="00612EFB" w:rsidRDefault="00CC3240" w:rsidP="00CC3240">
      <w:pPr>
        <w:pStyle w:val="Default"/>
        <w:ind w:left="720"/>
        <w:jc w:val="both"/>
        <w:rPr>
          <w:b/>
          <w:bCs/>
          <w:sz w:val="20"/>
          <w:szCs w:val="20"/>
          <w:lang w:val="fr-BE"/>
        </w:rPr>
      </w:pPr>
    </w:p>
    <w:p w:rsidR="00CC3240" w:rsidRPr="005B5957" w:rsidRDefault="00CC3240" w:rsidP="00CC324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5B5957">
        <w:rPr>
          <w:iCs/>
          <w:sz w:val="20"/>
          <w:szCs w:val="20"/>
          <w:lang w:val="fr-BE"/>
        </w:rPr>
        <w:t xml:space="preserve">L’assemblée décide de </w:t>
      </w:r>
      <w:r w:rsidR="006A15A4">
        <w:rPr>
          <w:iCs/>
          <w:sz w:val="20"/>
          <w:szCs w:val="20"/>
          <w:lang w:val="fr-BE"/>
        </w:rPr>
        <w:t>re</w:t>
      </w:r>
      <w:r w:rsidRPr="005B5957">
        <w:rPr>
          <w:iCs/>
          <w:sz w:val="20"/>
          <w:szCs w:val="20"/>
          <w:lang w:val="fr-BE"/>
        </w:rPr>
        <w:t xml:space="preserve">nommer comme commissaire de la société, </w:t>
      </w:r>
      <w:r w:rsidR="00E71030">
        <w:rPr>
          <w:iCs/>
          <w:sz w:val="20"/>
          <w:szCs w:val="20"/>
          <w:lang w:val="fr-BE"/>
        </w:rPr>
        <w:t xml:space="preserve">aux mêmes conditions et </w:t>
      </w:r>
      <w:r w:rsidRPr="005B5957">
        <w:rPr>
          <w:iCs/>
          <w:sz w:val="20"/>
          <w:szCs w:val="20"/>
          <w:lang w:val="fr-BE"/>
        </w:rPr>
        <w:t xml:space="preserve">pour une période de trois ans, BDO </w:t>
      </w:r>
      <w:r>
        <w:rPr>
          <w:iCs/>
          <w:sz w:val="20"/>
          <w:szCs w:val="20"/>
          <w:lang w:val="fr-BE"/>
        </w:rPr>
        <w:t>R</w:t>
      </w:r>
      <w:r w:rsidRPr="005B5957">
        <w:rPr>
          <w:iCs/>
          <w:sz w:val="20"/>
          <w:szCs w:val="20"/>
          <w:lang w:val="fr-BE"/>
        </w:rPr>
        <w:t xml:space="preserve">éviseurs d’Entreprises </w:t>
      </w:r>
      <w:r>
        <w:rPr>
          <w:iCs/>
          <w:sz w:val="20"/>
          <w:szCs w:val="20"/>
          <w:lang w:val="fr-BE"/>
        </w:rPr>
        <w:t>SCRL</w:t>
      </w:r>
      <w:r w:rsidRPr="005B5957">
        <w:rPr>
          <w:iCs/>
          <w:sz w:val="20"/>
          <w:szCs w:val="20"/>
          <w:lang w:val="fr-BE"/>
        </w:rPr>
        <w:t xml:space="preserve"> représentée par Monsieur </w:t>
      </w:r>
      <w:proofErr w:type="spellStart"/>
      <w:r w:rsidRPr="005B5957">
        <w:rPr>
          <w:iCs/>
          <w:sz w:val="20"/>
          <w:szCs w:val="20"/>
          <w:lang w:val="fr-BE"/>
        </w:rPr>
        <w:t>Lieven</w:t>
      </w:r>
      <w:proofErr w:type="spellEnd"/>
      <w:r w:rsidRPr="005B5957">
        <w:rPr>
          <w:iCs/>
          <w:sz w:val="20"/>
          <w:szCs w:val="20"/>
          <w:lang w:val="fr-BE"/>
        </w:rPr>
        <w:t xml:space="preserve"> Van Brussel, réviseur d’entreprises. Son mandat prendra fin après l’assemblée générale annuelle de 201</w:t>
      </w:r>
      <w:r>
        <w:rPr>
          <w:iCs/>
          <w:sz w:val="20"/>
          <w:szCs w:val="20"/>
          <w:lang w:val="fr-BE"/>
        </w:rPr>
        <w:t>7</w:t>
      </w:r>
      <w:r w:rsidRPr="00612EFB">
        <w:rPr>
          <w:iCs/>
          <w:sz w:val="20"/>
          <w:szCs w:val="20"/>
          <w:lang w:val="fr-BE"/>
        </w:rPr>
        <w:t>.</w:t>
      </w:r>
      <w:bookmarkStart w:id="0" w:name="_GoBack"/>
      <w:bookmarkEnd w:id="0"/>
    </w:p>
    <w:p w:rsidR="004C1AD9" w:rsidRDefault="004C1AD9" w:rsidP="004C1AD9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4C1AD9" w:rsidRDefault="004C1AD9" w:rsidP="004C1AD9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Procurations</w:t>
      </w:r>
    </w:p>
    <w:p w:rsidR="004C1AD9" w:rsidRDefault="004C1AD9" w:rsidP="004C1AD9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4C1AD9" w:rsidRDefault="004C1AD9" w:rsidP="004C1AD9">
      <w:pPr>
        <w:pStyle w:val="Default"/>
        <w:spacing w:line="276" w:lineRule="auto"/>
        <w:ind w:left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>
        <w:rPr>
          <w:sz w:val="20"/>
          <w:szCs w:val="20"/>
          <w:u w:val="single"/>
          <w:lang w:val="fr-BE"/>
        </w:rPr>
        <w:t> </w:t>
      </w:r>
      <w:r>
        <w:rPr>
          <w:sz w:val="20"/>
          <w:szCs w:val="20"/>
          <w:lang w:val="fr-BE"/>
        </w:rPr>
        <w:t>:</w:t>
      </w:r>
    </w:p>
    <w:p w:rsidR="004C1AD9" w:rsidRDefault="004C1AD9" w:rsidP="004C1AD9">
      <w:pPr>
        <w:pStyle w:val="Default"/>
        <w:spacing w:line="276" w:lineRule="auto"/>
        <w:ind w:left="708"/>
        <w:jc w:val="both"/>
        <w:rPr>
          <w:sz w:val="20"/>
          <w:szCs w:val="20"/>
          <w:lang w:val="fr-BE"/>
        </w:rPr>
      </w:pPr>
    </w:p>
    <w:p w:rsidR="004C1AD9" w:rsidRPr="00D02324" w:rsidRDefault="004C1AD9" w:rsidP="004C1AD9">
      <w:pPr>
        <w:pStyle w:val="Default"/>
        <w:spacing w:line="276" w:lineRule="auto"/>
        <w:ind w:left="708"/>
        <w:jc w:val="both"/>
        <w:rPr>
          <w:b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</w:t>
      </w:r>
      <w:r w:rsidRPr="00D02324">
        <w:rPr>
          <w:bCs/>
          <w:sz w:val="20"/>
          <w:szCs w:val="20"/>
          <w:lang w:val="fr-BE"/>
        </w:rPr>
        <w:t xml:space="preserve">de conférer une procuration spéciale à </w:t>
      </w:r>
      <w:r>
        <w:rPr>
          <w:bCs/>
          <w:sz w:val="20"/>
          <w:szCs w:val="20"/>
          <w:lang w:val="fr-BE"/>
        </w:rPr>
        <w:t>Sara Burm et</w:t>
      </w:r>
      <w:r w:rsidRPr="00D02324">
        <w:rPr>
          <w:bCs/>
          <w:sz w:val="20"/>
          <w:szCs w:val="20"/>
          <w:lang w:val="fr-BE"/>
        </w:rPr>
        <w:t xml:space="preserve"> Jan Marien</w:t>
      </w:r>
      <w:r>
        <w:rPr>
          <w:bCs/>
          <w:sz w:val="20"/>
          <w:szCs w:val="20"/>
          <w:lang w:val="fr-BE"/>
        </w:rPr>
        <w:t>,</w:t>
      </w:r>
      <w:r w:rsidRPr="00D02324">
        <w:rPr>
          <w:bCs/>
          <w:sz w:val="20"/>
          <w:szCs w:val="20"/>
          <w:lang w:val="fr-BE"/>
        </w:rPr>
        <w:t xml:space="preserve"> </w:t>
      </w:r>
      <w:r>
        <w:rPr>
          <w:bCs/>
          <w:sz w:val="20"/>
          <w:szCs w:val="20"/>
          <w:lang w:val="fr-BE"/>
        </w:rPr>
        <w:t>c/o</w:t>
      </w:r>
      <w:r w:rsidRPr="00D02324">
        <w:rPr>
          <w:bCs/>
          <w:sz w:val="20"/>
          <w:szCs w:val="20"/>
          <w:lang w:val="fr-BE"/>
        </w:rPr>
        <w:t xml:space="preserve"> Lydian, Avenue du Port 86c bte 113, 1000 Bruxelles, chacun agissant séparément et avec pouvoir de substitution afin d’accomplir le dépôt du procès-verbal de l’assemblée générale en vue de sa publication dans les Annexes du Moniteur belge (en ce compris la signature des formulaires de publication et tout autre document).</w:t>
      </w:r>
    </w:p>
    <w:p w:rsidR="00CC3240" w:rsidRDefault="00CC3240" w:rsidP="006A15A4">
      <w:pPr>
        <w:pStyle w:val="Default"/>
        <w:spacing w:line="276" w:lineRule="auto"/>
        <w:ind w:left="720"/>
        <w:jc w:val="both"/>
        <w:rPr>
          <w:b/>
          <w:bCs/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Questions des actionnaires aux administrateurs et au commissaire conformément à l'article 540 du Code des sociétés </w:t>
      </w:r>
    </w:p>
    <w:p w:rsidR="00CB3B90" w:rsidRPr="00837CC9" w:rsidRDefault="00CB3B90" w:rsidP="00CB3B90">
      <w:pPr>
        <w:pStyle w:val="Default"/>
        <w:spacing w:line="276" w:lineRule="auto"/>
        <w:ind w:left="720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Divers </w:t>
      </w:r>
    </w:p>
    <w:p w:rsidR="00CB3B90" w:rsidRPr="00837CC9" w:rsidRDefault="00CB3B90" w:rsidP="00CB3B90">
      <w:pPr>
        <w:pStyle w:val="Default"/>
        <w:spacing w:line="276" w:lineRule="auto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jc w:val="center"/>
        <w:rPr>
          <w:sz w:val="20"/>
          <w:szCs w:val="20"/>
          <w:lang w:val="fr-BE"/>
        </w:rPr>
      </w:pPr>
      <w:r w:rsidRPr="00837CC9">
        <w:rPr>
          <w:sz w:val="20"/>
          <w:szCs w:val="20"/>
          <w:lang w:val="fr-BE"/>
        </w:rPr>
        <w:t>* * *</w:t>
      </w:r>
    </w:p>
    <w:p w:rsidR="004C1AD9" w:rsidRDefault="004C1AD9" w:rsidP="006A15A4">
      <w:pPr>
        <w:pStyle w:val="Default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6A15A4">
      <w:pPr>
        <w:pStyle w:val="Default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B473FC" w:rsidRDefault="005E004E" w:rsidP="005E00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004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INSTRUCTIONS DE VOTE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B473FC" w:rsidTr="00794BC7">
        <w:trPr>
          <w:trHeight w:val="1765"/>
        </w:trPr>
        <w:tc>
          <w:tcPr>
            <w:tcW w:w="8706" w:type="dxa"/>
          </w:tcPr>
          <w:p w:rsidR="00B473FC" w:rsidRDefault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2 de l’ordre du jour </w:t>
            </w:r>
          </w:p>
          <w:p w:rsidR="005E004E" w:rsidRPr="005E004E" w:rsidRDefault="005E004E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</w:pPr>
            <w:r w:rsidRPr="005E004E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 xml:space="preserve">Approbation des comptes annuels et des comptes annuels consolidés de l’exercice social clôturé au 31 décembre 2013 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</w:t>
            </w:r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B473FC" w:rsidP="00794BC7">
            <w:pPr>
              <w:pStyle w:val="Default"/>
              <w:ind w:left="1440"/>
              <w:rPr>
                <w:sz w:val="20"/>
                <w:szCs w:val="20"/>
              </w:rPr>
            </w:pPr>
          </w:p>
        </w:tc>
      </w:tr>
      <w:tr w:rsidR="00B473FC" w:rsidTr="00794BC7">
        <w:trPr>
          <w:trHeight w:val="928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3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>Décision concernant l’affectation du résultat de l'exercice social clôturé au 31 décembre 2013</w:t>
            </w:r>
          </w:p>
          <w:p w:rsidR="005E004E" w:rsidRPr="005E004E" w:rsidRDefault="005E004E" w:rsidP="005E004E">
            <w:pPr>
              <w:pStyle w:val="Default"/>
              <w:spacing w:line="276" w:lineRule="auto"/>
              <w:ind w:left="720"/>
              <w:rPr>
                <w:b/>
                <w:bCs/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92125C" w:rsidRPr="0092125C" w:rsidTr="00794BC7">
        <w:trPr>
          <w:trHeight w:val="928"/>
        </w:trPr>
        <w:tc>
          <w:tcPr>
            <w:tcW w:w="8706" w:type="dxa"/>
          </w:tcPr>
          <w:p w:rsidR="0092125C" w:rsidRDefault="0092125C" w:rsidP="0092125C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4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92125C" w:rsidRPr="0092125C" w:rsidRDefault="0092125C" w:rsidP="0092125C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fr-BE"/>
              </w:rPr>
            </w:pPr>
          </w:p>
          <w:p w:rsidR="0092125C" w:rsidRPr="0092125C" w:rsidRDefault="0092125C" w:rsidP="0092125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fr-BE"/>
              </w:rPr>
            </w:pPr>
            <w:r w:rsidRPr="0092125C">
              <w:rPr>
                <w:bCs/>
                <w:sz w:val="20"/>
                <w:szCs w:val="20"/>
                <w:lang w:val="fr-BE"/>
              </w:rPr>
              <w:t xml:space="preserve">Décision concernant la réélection de M. </w:t>
            </w:r>
            <w:r>
              <w:rPr>
                <w:bCs/>
                <w:sz w:val="20"/>
                <w:szCs w:val="20"/>
                <w:lang w:val="fr-BE"/>
              </w:rPr>
              <w:t>James Peter Clarke</w:t>
            </w:r>
          </w:p>
          <w:p w:rsidR="0092125C" w:rsidRPr="0092125C" w:rsidRDefault="0092125C" w:rsidP="0092125C">
            <w:pPr>
              <w:pStyle w:val="Default"/>
              <w:spacing w:line="276" w:lineRule="auto"/>
              <w:ind w:left="720"/>
              <w:jc w:val="both"/>
              <w:rPr>
                <w:sz w:val="20"/>
                <w:szCs w:val="20"/>
                <w:lang w:val="fr-BE"/>
              </w:rPr>
            </w:pPr>
          </w:p>
          <w:p w:rsidR="0092125C" w:rsidRPr="0092125C" w:rsidRDefault="0092125C" w:rsidP="0092125C">
            <w:pPr>
              <w:pStyle w:val="Default"/>
              <w:numPr>
                <w:ilvl w:val="1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92125C">
              <w:rPr>
                <w:sz w:val="20"/>
                <w:szCs w:val="20"/>
              </w:rPr>
              <w:t>vote</w:t>
            </w:r>
            <w:proofErr w:type="spellEnd"/>
            <w:r w:rsidRPr="0092125C">
              <w:rPr>
                <w:sz w:val="20"/>
                <w:szCs w:val="20"/>
              </w:rPr>
              <w:t xml:space="preserve"> pour ( )</w:t>
            </w: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92125C" w:rsidRPr="005E004E" w:rsidRDefault="0092125C" w:rsidP="0092125C">
            <w:pPr>
              <w:pStyle w:val="Default"/>
              <w:spacing w:line="276" w:lineRule="auto"/>
              <w:ind w:left="708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2125C" w:rsidRPr="0092125C" w:rsidTr="00794BC7">
        <w:trPr>
          <w:trHeight w:val="928"/>
        </w:trPr>
        <w:tc>
          <w:tcPr>
            <w:tcW w:w="8706" w:type="dxa"/>
          </w:tcPr>
          <w:p w:rsidR="0092125C" w:rsidRDefault="0092125C" w:rsidP="0092125C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5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92125C" w:rsidRDefault="0092125C" w:rsidP="0092125C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fr-BE"/>
              </w:rPr>
            </w:pPr>
          </w:p>
          <w:p w:rsidR="0092125C" w:rsidRPr="0092125C" w:rsidRDefault="0092125C" w:rsidP="0092125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  <w:lang w:val="fr-BE"/>
              </w:rPr>
            </w:pPr>
            <w:r w:rsidRPr="0092125C">
              <w:rPr>
                <w:bCs/>
                <w:sz w:val="20"/>
                <w:szCs w:val="20"/>
                <w:lang w:val="fr-BE"/>
              </w:rPr>
              <w:t xml:space="preserve">Décision concernant la </w:t>
            </w:r>
            <w:r>
              <w:rPr>
                <w:bCs/>
                <w:sz w:val="20"/>
                <w:szCs w:val="20"/>
                <w:lang w:val="fr-BE"/>
              </w:rPr>
              <w:t>r</w:t>
            </w:r>
            <w:r w:rsidRPr="0092125C">
              <w:rPr>
                <w:bCs/>
                <w:sz w:val="20"/>
                <w:szCs w:val="20"/>
                <w:lang w:val="fr-BE"/>
              </w:rPr>
              <w:t>émunération des administrateurs</w:t>
            </w:r>
          </w:p>
          <w:p w:rsidR="0092125C" w:rsidRPr="005E004E" w:rsidRDefault="0092125C" w:rsidP="0092125C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  <w:r w:rsidR="004C1AD9">
              <w:rPr>
                <w:sz w:val="20"/>
                <w:szCs w:val="20"/>
                <w:lang w:val="fr-BE"/>
              </w:rPr>
              <w:t xml:space="preserve"> </w:t>
            </w:r>
          </w:p>
          <w:p w:rsidR="0092125C" w:rsidRPr="004C1AD9" w:rsidRDefault="0092125C" w:rsidP="006A15A4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</w:tc>
      </w:tr>
      <w:tr w:rsidR="00B473FC" w:rsidTr="006A15A4">
        <w:trPr>
          <w:trHeight w:val="1559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6A15A4">
              <w:rPr>
                <w:sz w:val="20"/>
                <w:szCs w:val="20"/>
                <w:lang w:val="fr-BE"/>
              </w:rPr>
              <w:t>6</w:t>
            </w:r>
            <w:r w:rsidR="006A15A4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1955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 xml:space="preserve">Décharge </w:t>
            </w:r>
            <w:r w:rsidR="00317144">
              <w:rPr>
                <w:bCs/>
                <w:sz w:val="20"/>
                <w:szCs w:val="20"/>
                <w:lang w:val="fr-BE"/>
              </w:rPr>
              <w:t xml:space="preserve">aux administrateurs suivants 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pour l'exercice de </w:t>
            </w:r>
            <w:r w:rsidR="00317144">
              <w:rPr>
                <w:bCs/>
                <w:sz w:val="20"/>
                <w:szCs w:val="20"/>
                <w:lang w:val="fr-BE"/>
              </w:rPr>
              <w:t>leur</w:t>
            </w:r>
            <w:r w:rsidR="00195507">
              <w:rPr>
                <w:bCs/>
                <w:sz w:val="20"/>
                <w:szCs w:val="20"/>
                <w:lang w:val="fr-BE"/>
              </w:rPr>
              <w:t xml:space="preserve"> mandat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 pour l'exercice social clôturé au 31 décembre 2013</w:t>
            </w:r>
            <w:r w:rsidR="00317144">
              <w:rPr>
                <w:bCs/>
                <w:sz w:val="20"/>
                <w:szCs w:val="20"/>
                <w:lang w:val="fr-BE"/>
              </w:rPr>
              <w:t> :</w:t>
            </w:r>
          </w:p>
          <w:p w:rsidR="00317144" w:rsidRDefault="00317144" w:rsidP="00B473FC">
            <w:pPr>
              <w:pStyle w:val="Default"/>
              <w:ind w:left="720"/>
              <w:rPr>
                <w:bCs/>
                <w:sz w:val="20"/>
                <w:szCs w:val="20"/>
                <w:lang w:val="fr-BE"/>
              </w:rPr>
            </w:pPr>
          </w:p>
          <w:p w:rsidR="00B473FC" w:rsidRPr="00317144" w:rsidRDefault="00317144" w:rsidP="0031714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>James Clarke</w:t>
            </w:r>
          </w:p>
          <w:p w:rsidR="00317144" w:rsidRPr="005E004E" w:rsidRDefault="00317144" w:rsidP="00317144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Finance &amp; Management International N.V.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ind w:left="1440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proofErr w:type="spellStart"/>
            <w:r w:rsidRPr="00195507">
              <w:rPr>
                <w:bCs/>
                <w:sz w:val="20"/>
                <w:szCs w:val="20"/>
                <w:lang w:val="fr-BE"/>
              </w:rPr>
              <w:t>Genaxis</w:t>
            </w:r>
            <w:proofErr w:type="spellEnd"/>
            <w:r w:rsidRPr="00195507">
              <w:rPr>
                <w:bCs/>
                <w:sz w:val="20"/>
                <w:szCs w:val="20"/>
                <w:lang w:val="fr-BE"/>
              </w:rPr>
              <w:t xml:space="preserve"> S.A.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Default="004C1AD9" w:rsidP="006A15A4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Patrick </w:t>
            </w:r>
            <w:proofErr w:type="spellStart"/>
            <w:r w:rsidRPr="00195507">
              <w:rPr>
                <w:bCs/>
                <w:sz w:val="20"/>
                <w:szCs w:val="20"/>
                <w:lang w:val="fr-BE"/>
              </w:rPr>
              <w:t>Chassagne</w:t>
            </w:r>
            <w:proofErr w:type="spellEnd"/>
            <w:r w:rsidRPr="00195507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794BC7" w:rsidTr="00195507">
        <w:trPr>
          <w:trHeight w:val="2126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lastRenderedPageBreak/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4C1AD9">
              <w:rPr>
                <w:sz w:val="20"/>
                <w:szCs w:val="20"/>
                <w:lang w:val="fr-BE"/>
              </w:rPr>
              <w:t>7</w:t>
            </w:r>
            <w:r w:rsidR="004C1AD9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794BC7" w:rsidRPr="005E004E" w:rsidRDefault="00794BC7" w:rsidP="00794BC7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 xml:space="preserve">Décharge au commissaire pour les actes posés dans le cadre de sa mission de contrôle pour l'exercice social clôturé au 31 décembre 2013 </w:t>
            </w:r>
          </w:p>
          <w:p w:rsidR="00794BC7" w:rsidRPr="005E004E" w:rsidRDefault="00794BC7" w:rsidP="00794BC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794BC7" w:rsidRPr="00195507" w:rsidRDefault="00BA2F0F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</w:tc>
      </w:tr>
      <w:tr w:rsidR="00CC3240" w:rsidRPr="00CC3240" w:rsidTr="006A15A4">
        <w:trPr>
          <w:trHeight w:val="1742"/>
        </w:trPr>
        <w:tc>
          <w:tcPr>
            <w:tcW w:w="8706" w:type="dxa"/>
          </w:tcPr>
          <w:p w:rsidR="00CC3240" w:rsidRDefault="00CC3240" w:rsidP="00CC3240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4C1AD9">
              <w:rPr>
                <w:sz w:val="20"/>
                <w:szCs w:val="20"/>
                <w:lang w:val="fr-BE"/>
              </w:rPr>
              <w:t>8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CC3240" w:rsidRDefault="00CC3240" w:rsidP="005E004E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CC3240" w:rsidRPr="006A15A4" w:rsidRDefault="00CC3240" w:rsidP="006A15A4">
            <w:pPr>
              <w:pStyle w:val="Default"/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  <w:lang w:val="fr-BE"/>
              </w:rPr>
            </w:pPr>
            <w:r w:rsidRPr="006A15A4">
              <w:rPr>
                <w:bCs/>
                <w:sz w:val="20"/>
                <w:szCs w:val="20"/>
                <w:lang w:val="fr-BE"/>
              </w:rPr>
              <w:t>Nomination du commissaire</w:t>
            </w:r>
          </w:p>
          <w:p w:rsidR="00CC3240" w:rsidRPr="005E004E" w:rsidRDefault="00CC3240" w:rsidP="00CC3240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CC3240" w:rsidRDefault="00CC3240" w:rsidP="00CC3240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CC3240" w:rsidRPr="006A15A4" w:rsidRDefault="00CC3240" w:rsidP="006A15A4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CC3240" w:rsidRPr="00CC3240" w:rsidRDefault="00CC3240" w:rsidP="006A15A4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</w:tc>
      </w:tr>
      <w:tr w:rsidR="004C1AD9" w:rsidRPr="00CC3240" w:rsidTr="00CC3240">
        <w:trPr>
          <w:trHeight w:val="1742"/>
        </w:trPr>
        <w:tc>
          <w:tcPr>
            <w:tcW w:w="8706" w:type="dxa"/>
          </w:tcPr>
          <w:p w:rsidR="004C1AD9" w:rsidRDefault="004C1AD9" w:rsidP="004C1AD9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9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4C1AD9" w:rsidRDefault="004C1AD9" w:rsidP="004C1AD9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fr-BE"/>
              </w:rPr>
            </w:pPr>
          </w:p>
          <w:p w:rsidR="004C1AD9" w:rsidRPr="0092125C" w:rsidRDefault="004C1AD9" w:rsidP="004C1AD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  <w:lang w:val="fr-BE"/>
              </w:rPr>
            </w:pPr>
            <w:r w:rsidRPr="0092125C">
              <w:rPr>
                <w:bCs/>
                <w:sz w:val="20"/>
                <w:szCs w:val="20"/>
                <w:lang w:val="fr-BE"/>
              </w:rPr>
              <w:t>Procurations</w:t>
            </w:r>
          </w:p>
          <w:p w:rsidR="004C1AD9" w:rsidRPr="005E004E" w:rsidRDefault="004C1AD9" w:rsidP="004C1AD9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4C1AD9" w:rsidRDefault="004C1AD9" w:rsidP="004C1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4C1AD9" w:rsidRDefault="004C1AD9" w:rsidP="004C1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Default="004C1AD9" w:rsidP="004C1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Pr="005E004E" w:rsidRDefault="004C1AD9" w:rsidP="00CC3240">
            <w:pPr>
              <w:pStyle w:val="Default"/>
              <w:rPr>
                <w:sz w:val="20"/>
                <w:szCs w:val="20"/>
                <w:lang w:val="fr-BE"/>
              </w:rPr>
            </w:pPr>
          </w:p>
        </w:tc>
      </w:tr>
    </w:tbl>
    <w:p w:rsidR="00794BC7" w:rsidRPr="006A15A4" w:rsidRDefault="00794BC7" w:rsidP="00794BC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>Si le(la) soussigné(e) n’a pas indiqué d'instructions de vote concernant une des résolutions proposées, le mandataire s’abstiendra de voter pour cette résolution.</w:t>
      </w: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 xml:space="preserve">Toute procuration doit parvenir au siège d’exploitation de la société (3400 Landen, </w:t>
      </w:r>
      <w:proofErr w:type="spellStart"/>
      <w:r w:rsidRPr="005E004E">
        <w:rPr>
          <w:rFonts w:ascii="Arial" w:hAnsi="Arial" w:cs="Arial"/>
          <w:sz w:val="20"/>
          <w:szCs w:val="20"/>
          <w:lang w:val="fr-BE"/>
        </w:rPr>
        <w:t>Industriezone</w:t>
      </w:r>
      <w:proofErr w:type="spellEnd"/>
      <w:r w:rsidRPr="005E004E">
        <w:rPr>
          <w:rFonts w:ascii="Arial" w:hAnsi="Arial" w:cs="Arial"/>
          <w:sz w:val="20"/>
          <w:szCs w:val="20"/>
          <w:lang w:val="fr-BE"/>
        </w:rPr>
        <w:t xml:space="preserve"> 5) dans les meilleurs délais et au plus tard cinq jours francs avant l’assemblée. A défaut, la société ne reconnaîtra pas les pouvoirs du mandataire.</w:t>
      </w: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>Cette procuration est irrévocable. Les actionnaires qui ont donné une procuration peuvent assister à l’assemblée mais ne pourront pas voter personnellement.</w:t>
      </w:r>
    </w:p>
    <w:p w:rsidR="0092125C" w:rsidRDefault="0092125C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CC3240" w:rsidRDefault="00CC3240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Fait à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Le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Nom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-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prénom :</w:t>
      </w:r>
    </w:p>
    <w:p w:rsidR="00794BC7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E004E">
        <w:rPr>
          <w:rFonts w:ascii="Arial" w:hAnsi="Arial" w:cs="Arial"/>
          <w:i/>
          <w:sz w:val="20"/>
          <w:szCs w:val="20"/>
        </w:rPr>
        <w:t>Fonction</w:t>
      </w:r>
      <w:proofErr w:type="spellEnd"/>
      <w:r w:rsidRPr="005E004E">
        <w:rPr>
          <w:rFonts w:ascii="Arial" w:hAnsi="Arial" w:cs="Arial"/>
          <w:i/>
          <w:sz w:val="20"/>
          <w:szCs w:val="20"/>
        </w:rPr>
        <w:t xml:space="preserve"> :</w:t>
      </w:r>
    </w:p>
    <w:sectPr w:rsidR="00794BC7" w:rsidRPr="005E004E" w:rsidSect="006A15A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4F" w:rsidRDefault="002A564F" w:rsidP="002A564F">
      <w:pPr>
        <w:spacing w:after="0" w:line="240" w:lineRule="auto"/>
      </w:pPr>
      <w:r>
        <w:separator/>
      </w:r>
    </w:p>
  </w:endnote>
  <w:end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4F" w:rsidRDefault="002A564F" w:rsidP="002A564F">
      <w:pPr>
        <w:spacing w:after="0" w:line="240" w:lineRule="auto"/>
      </w:pPr>
      <w:r>
        <w:separator/>
      </w:r>
    </w:p>
  </w:footnote>
  <w:foot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10E"/>
    <w:multiLevelType w:val="hybridMultilevel"/>
    <w:tmpl w:val="367EDDA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57FE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295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1121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2B37"/>
    <w:multiLevelType w:val="hybridMultilevel"/>
    <w:tmpl w:val="3F7006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371E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5534"/>
    <w:multiLevelType w:val="hybridMultilevel"/>
    <w:tmpl w:val="40DEE20C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018B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71847"/>
    <w:multiLevelType w:val="hybridMultilevel"/>
    <w:tmpl w:val="D228C4E4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81E5C2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4EF9"/>
    <w:multiLevelType w:val="hybridMultilevel"/>
    <w:tmpl w:val="F39655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2F53"/>
    <w:multiLevelType w:val="hybridMultilevel"/>
    <w:tmpl w:val="96B40A22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1713D"/>
    <w:multiLevelType w:val="hybridMultilevel"/>
    <w:tmpl w:val="0DD4D2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73A8"/>
    <w:multiLevelType w:val="hybridMultilevel"/>
    <w:tmpl w:val="76285D7A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E3099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0F4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3620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C"/>
    <w:rsid w:val="00030B86"/>
    <w:rsid w:val="0004571E"/>
    <w:rsid w:val="000F6ED9"/>
    <w:rsid w:val="0013785A"/>
    <w:rsid w:val="00195507"/>
    <w:rsid w:val="00207B37"/>
    <w:rsid w:val="002457E6"/>
    <w:rsid w:val="002A564F"/>
    <w:rsid w:val="002C1B1D"/>
    <w:rsid w:val="002D4627"/>
    <w:rsid w:val="00317144"/>
    <w:rsid w:val="00325B9A"/>
    <w:rsid w:val="00382945"/>
    <w:rsid w:val="0039029E"/>
    <w:rsid w:val="003A14CB"/>
    <w:rsid w:val="004C1AD9"/>
    <w:rsid w:val="005E004E"/>
    <w:rsid w:val="00621329"/>
    <w:rsid w:val="00694826"/>
    <w:rsid w:val="006A15A4"/>
    <w:rsid w:val="00751C79"/>
    <w:rsid w:val="00794BC7"/>
    <w:rsid w:val="0081299E"/>
    <w:rsid w:val="0092125C"/>
    <w:rsid w:val="009F16C0"/>
    <w:rsid w:val="00B473FC"/>
    <w:rsid w:val="00B974AB"/>
    <w:rsid w:val="00B97F90"/>
    <w:rsid w:val="00BA2F0F"/>
    <w:rsid w:val="00CB3B90"/>
    <w:rsid w:val="00CC3240"/>
    <w:rsid w:val="00E71030"/>
    <w:rsid w:val="00E7225E"/>
    <w:rsid w:val="00F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4F"/>
  </w:style>
  <w:style w:type="paragraph" w:styleId="Footer">
    <w:name w:val="footer"/>
    <w:basedOn w:val="Normal"/>
    <w:link w:val="Foot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4F"/>
  </w:style>
  <w:style w:type="paragraph" w:styleId="ListParagraph">
    <w:name w:val="List Paragraph"/>
    <w:basedOn w:val="Normal"/>
    <w:uiPriority w:val="34"/>
    <w:qFormat/>
    <w:rsid w:val="005E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4F"/>
  </w:style>
  <w:style w:type="paragraph" w:styleId="Footer">
    <w:name w:val="footer"/>
    <w:basedOn w:val="Normal"/>
    <w:link w:val="Foot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4F"/>
  </w:style>
  <w:style w:type="paragraph" w:styleId="ListParagraph">
    <w:name w:val="List Paragraph"/>
    <w:basedOn w:val="Normal"/>
    <w:uiPriority w:val="34"/>
    <w:qFormat/>
    <w:rsid w:val="005E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Lydian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Lydian</dc:creator>
  <cp:lastModifiedBy>Lydian</cp:lastModifiedBy>
  <cp:revision>2</cp:revision>
  <cp:lastPrinted>2014-05-20T12:35:00Z</cp:lastPrinted>
  <dcterms:created xsi:type="dcterms:W3CDTF">2014-05-22T11:39:00Z</dcterms:created>
  <dcterms:modified xsi:type="dcterms:W3CDTF">2014-05-22T11:39:00Z</dcterms:modified>
</cp:coreProperties>
</file>